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B85" w:rsidRDefault="00652395" w:rsidP="00256705">
      <w:pPr>
        <w:spacing w:after="0"/>
      </w:pPr>
      <w:r w:rsidRPr="00652395">
        <w:rPr>
          <w:rFonts w:ascii="Open Sans" w:hAnsi="Open Sans" w:cs="Open Sans"/>
          <w:noProof/>
          <w:lang w:eastAsia="pl-PL"/>
        </w:rPr>
        <w:drawing>
          <wp:anchor distT="0" distB="0" distL="114300" distR="114300" simplePos="0" relativeHeight="251660288" behindDoc="1" locked="0" layoutInCell="1" allowOverlap="1" wp14:anchorId="503891F7" wp14:editId="25449A4E">
            <wp:simplePos x="0" y="0"/>
            <wp:positionH relativeFrom="column">
              <wp:posOffset>40005</wp:posOffset>
            </wp:positionH>
            <wp:positionV relativeFrom="paragraph">
              <wp:posOffset>36195</wp:posOffset>
            </wp:positionV>
            <wp:extent cx="6229985" cy="2206625"/>
            <wp:effectExtent l="0" t="0" r="0" b="3175"/>
            <wp:wrapTight wrapText="bothSides">
              <wp:wrapPolygon edited="0">
                <wp:start x="0" y="0"/>
                <wp:lineTo x="0" y="21445"/>
                <wp:lineTo x="21532" y="21445"/>
                <wp:lineTo x="21532" y="0"/>
                <wp:lineTo x="0" y="0"/>
              </wp:wrapPolygon>
            </wp:wrapTight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9985" cy="2206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54413" w:rsidRPr="00197B85" w:rsidRDefault="00655642" w:rsidP="00197B85">
      <w:pPr>
        <w:spacing w:line="276" w:lineRule="auto"/>
        <w:ind w:left="851"/>
      </w:pPr>
      <w:r>
        <w:rPr>
          <w:rFonts w:ascii="Open Sans" w:hAnsi="Open Sans" w:cs="Open Sans"/>
          <w:b/>
          <w:sz w:val="44"/>
          <w:szCs w:val="44"/>
        </w:rPr>
        <w:t>Jan Kowalski</w:t>
      </w:r>
      <w:r w:rsidR="00197B85">
        <w:rPr>
          <w:rFonts w:ascii="Open Sans" w:hAnsi="Open Sans" w:cs="Open Sans"/>
          <w:b/>
          <w:sz w:val="44"/>
          <w:szCs w:val="44"/>
        </w:rPr>
        <w:t xml:space="preserve">  </w:t>
      </w:r>
      <w:r w:rsidR="00197B85" w:rsidRPr="00197B85">
        <w:rPr>
          <w:rFonts w:ascii="Open Sans" w:hAnsi="Open Sans" w:cs="Open Sans"/>
          <w:sz w:val="44"/>
          <w:szCs w:val="44"/>
        </w:rPr>
        <w:t>PESEL:0000000000</w:t>
      </w:r>
      <w:r w:rsidR="00256705">
        <w:rPr>
          <w:rFonts w:ascii="Open Sans" w:hAnsi="Open Sans" w:cs="Open Sans"/>
          <w:sz w:val="44"/>
          <w:szCs w:val="44"/>
        </w:rPr>
        <w:t>0</w:t>
      </w:r>
    </w:p>
    <w:p w:rsidR="00655642" w:rsidRPr="004F6647" w:rsidRDefault="00655642" w:rsidP="00197B85">
      <w:pPr>
        <w:spacing w:line="276" w:lineRule="auto"/>
        <w:rPr>
          <w:rFonts w:ascii="Open Sans" w:hAnsi="Open Sans" w:cs="Open Sans"/>
          <w:sz w:val="18"/>
        </w:rPr>
      </w:pPr>
    </w:p>
    <w:p w:rsidR="00A02906" w:rsidRPr="00197B85" w:rsidRDefault="00254413" w:rsidP="004F6647">
      <w:pPr>
        <w:spacing w:after="360" w:line="276" w:lineRule="auto"/>
        <w:ind w:left="851"/>
        <w:rPr>
          <w:rFonts w:ascii="Open Sans" w:hAnsi="Open Sans" w:cs="Open Sans"/>
          <w:sz w:val="32"/>
          <w:szCs w:val="32"/>
        </w:rPr>
      </w:pPr>
      <w:r w:rsidRPr="00655642">
        <w:rPr>
          <w:rFonts w:ascii="Open Sans" w:hAnsi="Open Sans" w:cs="Open Sans"/>
          <w:sz w:val="32"/>
          <w:szCs w:val="32"/>
        </w:rPr>
        <w:t>Ukończył</w:t>
      </w:r>
      <w:r w:rsidR="00A02906" w:rsidRPr="00655642">
        <w:rPr>
          <w:rFonts w:ascii="Open Sans" w:hAnsi="Open Sans" w:cs="Open Sans"/>
          <w:sz w:val="32"/>
          <w:szCs w:val="32"/>
        </w:rPr>
        <w:t>/</w:t>
      </w:r>
      <w:r w:rsidRPr="00655642">
        <w:rPr>
          <w:rFonts w:ascii="Open Sans" w:hAnsi="Open Sans" w:cs="Open Sans"/>
          <w:sz w:val="32"/>
          <w:szCs w:val="32"/>
        </w:rPr>
        <w:t xml:space="preserve">a szkolenie </w:t>
      </w:r>
      <w:proofErr w:type="spellStart"/>
      <w:r w:rsidR="00197B85">
        <w:rPr>
          <w:rFonts w:ascii="Open Sans" w:hAnsi="Open Sans" w:cs="Open Sans"/>
          <w:sz w:val="32"/>
          <w:szCs w:val="32"/>
        </w:rPr>
        <w:t>pn</w:t>
      </w:r>
      <w:proofErr w:type="spellEnd"/>
      <w:r w:rsidR="00197B85">
        <w:rPr>
          <w:rFonts w:ascii="Open Sans" w:hAnsi="Open Sans" w:cs="Open Sans"/>
          <w:sz w:val="32"/>
          <w:szCs w:val="32"/>
        </w:rPr>
        <w:t>:</w:t>
      </w:r>
      <w:r w:rsidR="00C41A67">
        <w:rPr>
          <w:rFonts w:ascii="Open Sans" w:hAnsi="Open Sans" w:cs="Open Sans"/>
          <w:sz w:val="32"/>
          <w:szCs w:val="32"/>
        </w:rPr>
        <w:t xml:space="preserve"> </w:t>
      </w:r>
      <w:r w:rsidRPr="00655642">
        <w:rPr>
          <w:rFonts w:ascii="Open Sans" w:hAnsi="Open Sans" w:cs="Open Sans"/>
          <w:sz w:val="32"/>
          <w:szCs w:val="32"/>
        </w:rPr>
        <w:t>„</w:t>
      </w:r>
      <w:r w:rsidR="00655642">
        <w:rPr>
          <w:rFonts w:ascii="Open Sans" w:hAnsi="Open Sans" w:cs="Open Sans"/>
          <w:sz w:val="32"/>
          <w:szCs w:val="32"/>
        </w:rPr>
        <w:t xml:space="preserve">Operator </w:t>
      </w:r>
      <w:r w:rsidR="00197B85">
        <w:rPr>
          <w:rFonts w:ascii="Open Sans" w:hAnsi="Open Sans" w:cs="Open Sans"/>
          <w:sz w:val="32"/>
          <w:szCs w:val="32"/>
        </w:rPr>
        <w:t>wóz</w:t>
      </w:r>
      <w:r w:rsidR="00C41A67">
        <w:rPr>
          <w:rFonts w:ascii="Open Sans" w:hAnsi="Open Sans" w:cs="Open Sans"/>
          <w:sz w:val="32"/>
          <w:szCs w:val="32"/>
        </w:rPr>
        <w:t xml:space="preserve">ków jezdniowych podnośnikowych </w:t>
      </w:r>
      <w:r w:rsidR="00197B85">
        <w:rPr>
          <w:rFonts w:ascii="Open Sans" w:hAnsi="Open Sans" w:cs="Open Sans"/>
          <w:sz w:val="32"/>
          <w:szCs w:val="32"/>
        </w:rPr>
        <w:t xml:space="preserve">z mechanicznym napędem podnoszenia </w:t>
      </w:r>
      <w:r w:rsidR="00C41A67">
        <w:rPr>
          <w:rFonts w:ascii="Open Sans" w:hAnsi="Open Sans" w:cs="Open Sans"/>
          <w:sz w:val="32"/>
          <w:szCs w:val="32"/>
        </w:rPr>
        <w:br/>
      </w:r>
      <w:r w:rsidR="00197B85">
        <w:rPr>
          <w:rFonts w:ascii="Open Sans" w:hAnsi="Open Sans" w:cs="Open Sans"/>
          <w:sz w:val="32"/>
          <w:szCs w:val="32"/>
        </w:rPr>
        <w:t>z wyłączeniem wózków z wysięgnikiem oraz wózków z osobą obsługującą podnoszoną wraz z ładunkiem</w:t>
      </w:r>
      <w:r w:rsidRPr="00655642">
        <w:rPr>
          <w:rFonts w:ascii="Open Sans" w:hAnsi="Open Sans" w:cs="Open Sans"/>
          <w:sz w:val="32"/>
          <w:szCs w:val="32"/>
        </w:rPr>
        <w:t>”</w:t>
      </w:r>
    </w:p>
    <w:p w:rsidR="00254413" w:rsidRPr="00197B85" w:rsidRDefault="00254413" w:rsidP="00197B85">
      <w:pPr>
        <w:spacing w:line="276" w:lineRule="auto"/>
        <w:ind w:left="851"/>
        <w:rPr>
          <w:rFonts w:ascii="Open Sans" w:hAnsi="Open Sans" w:cs="Open Sans"/>
          <w:b/>
          <w:sz w:val="32"/>
          <w:szCs w:val="36"/>
        </w:rPr>
      </w:pPr>
      <w:r w:rsidRPr="00197B85">
        <w:rPr>
          <w:rFonts w:ascii="Open Sans" w:hAnsi="Open Sans" w:cs="Open Sans"/>
          <w:b/>
          <w:sz w:val="32"/>
          <w:szCs w:val="36"/>
        </w:rPr>
        <w:t xml:space="preserve">realizowane na zlecenie Powiatowego Urzędu Pracy </w:t>
      </w:r>
      <w:r w:rsidR="00A02906" w:rsidRPr="00197B85">
        <w:rPr>
          <w:rFonts w:ascii="Open Sans" w:hAnsi="Open Sans" w:cs="Open Sans"/>
          <w:b/>
          <w:sz w:val="32"/>
          <w:szCs w:val="36"/>
        </w:rPr>
        <w:br/>
      </w:r>
      <w:r w:rsidRPr="00197B85">
        <w:rPr>
          <w:rFonts w:ascii="Open Sans" w:hAnsi="Open Sans" w:cs="Open Sans"/>
          <w:b/>
          <w:sz w:val="32"/>
          <w:szCs w:val="36"/>
        </w:rPr>
        <w:t>w Wadowicach w ramach projektu „</w:t>
      </w:r>
      <w:r w:rsidR="00A544C4">
        <w:rPr>
          <w:rFonts w:ascii="Open Sans" w:hAnsi="Open Sans" w:cs="Open Sans"/>
          <w:b/>
          <w:sz w:val="32"/>
          <w:szCs w:val="36"/>
        </w:rPr>
        <w:t>TWÓJ CZAS</w:t>
      </w:r>
      <w:r w:rsidRPr="00197B85">
        <w:rPr>
          <w:rFonts w:ascii="Open Sans" w:hAnsi="Open Sans" w:cs="Open Sans"/>
          <w:b/>
          <w:sz w:val="32"/>
          <w:szCs w:val="36"/>
        </w:rPr>
        <w:t xml:space="preserve">” </w:t>
      </w:r>
      <w:r w:rsidR="00197B85">
        <w:rPr>
          <w:rFonts w:ascii="Open Sans" w:hAnsi="Open Sans" w:cs="Open Sans"/>
          <w:b/>
          <w:sz w:val="32"/>
          <w:szCs w:val="36"/>
        </w:rPr>
        <w:t>- program</w:t>
      </w:r>
      <w:r w:rsidRPr="00197B85">
        <w:rPr>
          <w:rFonts w:ascii="Open Sans" w:hAnsi="Open Sans" w:cs="Open Sans"/>
          <w:b/>
          <w:sz w:val="32"/>
          <w:szCs w:val="36"/>
        </w:rPr>
        <w:t xml:space="preserve"> Fundusze Europejskie dla Małopolski 2021-2027 </w:t>
      </w:r>
      <w:r w:rsidR="00197B85" w:rsidRPr="00197B85">
        <w:rPr>
          <w:rFonts w:ascii="Open Sans" w:hAnsi="Open Sans" w:cs="Open Sans"/>
          <w:b/>
          <w:sz w:val="32"/>
          <w:szCs w:val="36"/>
        </w:rPr>
        <w:t>(Priorytet 6. Fundusze Europejskie dla rynku pracy, edukacji i włączenia społecznego, Działanie 6.1 Aktywizacja zawodowa – projekty powiatowych urzędów pracy)</w:t>
      </w:r>
    </w:p>
    <w:p w:rsidR="004F6647" w:rsidRPr="00855DD9" w:rsidRDefault="004F6647" w:rsidP="004F6647">
      <w:pPr>
        <w:spacing w:line="276" w:lineRule="auto"/>
        <w:rPr>
          <w:rFonts w:ascii="Open Sans" w:hAnsi="Open Sans" w:cs="Open Sans"/>
          <w:szCs w:val="32"/>
        </w:rPr>
      </w:pPr>
    </w:p>
    <w:p w:rsidR="00A02906" w:rsidRPr="00655642" w:rsidRDefault="004F6647" w:rsidP="004F6647">
      <w:pPr>
        <w:spacing w:line="276" w:lineRule="auto"/>
        <w:ind w:left="851"/>
        <w:rPr>
          <w:rFonts w:ascii="Open Sans" w:hAnsi="Open Sans" w:cs="Open Sans"/>
          <w:sz w:val="32"/>
          <w:szCs w:val="32"/>
        </w:rPr>
      </w:pPr>
      <w:r>
        <w:rPr>
          <w:rFonts w:ascii="Open Sans" w:hAnsi="Open Sans" w:cs="Open Sans"/>
          <w:sz w:val="32"/>
          <w:szCs w:val="32"/>
        </w:rPr>
        <w:t xml:space="preserve">w okresie od </w:t>
      </w:r>
      <w:r w:rsidR="003C0725">
        <w:rPr>
          <w:rFonts w:ascii="Open Sans" w:hAnsi="Open Sans" w:cs="Open Sans"/>
          <w:sz w:val="32"/>
          <w:szCs w:val="32"/>
        </w:rPr>
        <w:t>202</w:t>
      </w:r>
      <w:r w:rsidR="00A544C4">
        <w:rPr>
          <w:rFonts w:ascii="Open Sans" w:hAnsi="Open Sans" w:cs="Open Sans"/>
          <w:sz w:val="32"/>
          <w:szCs w:val="32"/>
        </w:rPr>
        <w:t>6</w:t>
      </w:r>
      <w:r w:rsidR="00855DD9">
        <w:rPr>
          <w:rFonts w:ascii="Open Sans" w:hAnsi="Open Sans" w:cs="Open Sans"/>
          <w:sz w:val="32"/>
          <w:szCs w:val="32"/>
        </w:rPr>
        <w:t>-00</w:t>
      </w:r>
      <w:r w:rsidR="00254413" w:rsidRPr="00655642">
        <w:rPr>
          <w:rFonts w:ascii="Open Sans" w:hAnsi="Open Sans" w:cs="Open Sans"/>
          <w:sz w:val="32"/>
          <w:szCs w:val="32"/>
        </w:rPr>
        <w:t>-</w:t>
      </w:r>
      <w:r w:rsidR="003C0725">
        <w:rPr>
          <w:rFonts w:ascii="Open Sans" w:hAnsi="Open Sans" w:cs="Open Sans"/>
          <w:sz w:val="32"/>
          <w:szCs w:val="32"/>
        </w:rPr>
        <w:t>00 do 202</w:t>
      </w:r>
      <w:r w:rsidR="00A544C4">
        <w:rPr>
          <w:rFonts w:ascii="Open Sans" w:hAnsi="Open Sans" w:cs="Open Sans"/>
          <w:sz w:val="32"/>
          <w:szCs w:val="32"/>
        </w:rPr>
        <w:t>6</w:t>
      </w:r>
      <w:r w:rsidR="00855DD9">
        <w:rPr>
          <w:rFonts w:ascii="Open Sans" w:hAnsi="Open Sans" w:cs="Open Sans"/>
          <w:sz w:val="32"/>
          <w:szCs w:val="32"/>
        </w:rPr>
        <w:t>-00-00</w:t>
      </w:r>
    </w:p>
    <w:p w:rsidR="004F6647" w:rsidRPr="00855DD9" w:rsidRDefault="004F6647" w:rsidP="00197B85">
      <w:pPr>
        <w:spacing w:line="276" w:lineRule="auto"/>
        <w:ind w:left="851"/>
        <w:rPr>
          <w:rFonts w:ascii="Open Sans" w:hAnsi="Open Sans" w:cs="Open Sans"/>
          <w:sz w:val="6"/>
          <w:szCs w:val="32"/>
        </w:rPr>
      </w:pPr>
    </w:p>
    <w:p w:rsidR="00A02906" w:rsidRPr="00655642" w:rsidRDefault="00A02906" w:rsidP="00197B85">
      <w:pPr>
        <w:spacing w:line="276" w:lineRule="auto"/>
        <w:ind w:left="851"/>
        <w:rPr>
          <w:rFonts w:ascii="Open Sans" w:hAnsi="Open Sans" w:cs="Open Sans"/>
          <w:sz w:val="32"/>
          <w:szCs w:val="32"/>
        </w:rPr>
      </w:pPr>
      <w:r w:rsidRPr="00655642">
        <w:rPr>
          <w:rFonts w:ascii="Open Sans" w:hAnsi="Open Sans" w:cs="Open Sans"/>
          <w:sz w:val="32"/>
          <w:szCs w:val="32"/>
        </w:rPr>
        <w:t>Podpis uprawnionej osoby</w:t>
      </w:r>
      <w:bookmarkStart w:id="0" w:name="_GoBack"/>
      <w:bookmarkEnd w:id="0"/>
    </w:p>
    <w:p w:rsidR="00254413" w:rsidRDefault="00254413" w:rsidP="00254413"/>
    <w:p w:rsidR="00A02906" w:rsidRDefault="00A02906" w:rsidP="00254413"/>
    <w:p w:rsidR="00855DD9" w:rsidRDefault="00855DD9" w:rsidP="00254413"/>
    <w:p w:rsidR="00A02906" w:rsidRDefault="004F6647" w:rsidP="00A02906">
      <w:pPr>
        <w:jc w:val="center"/>
      </w:pPr>
      <w:r>
        <w:rPr>
          <w:noProof/>
          <w:lang w:eastAsia="pl-PL"/>
        </w:rPr>
        <w:drawing>
          <wp:anchor distT="0" distB="0" distL="114300" distR="114300" simplePos="0" relativeHeight="251661312" behindDoc="1" locked="0" layoutInCell="1" allowOverlap="1" wp14:anchorId="50755090" wp14:editId="3FA09036">
            <wp:simplePos x="0" y="0"/>
            <wp:positionH relativeFrom="page">
              <wp:posOffset>594995</wp:posOffset>
            </wp:positionH>
            <wp:positionV relativeFrom="paragraph">
              <wp:posOffset>198120</wp:posOffset>
            </wp:positionV>
            <wp:extent cx="6383020" cy="548640"/>
            <wp:effectExtent l="0" t="0" r="0" b="3810"/>
            <wp:wrapTight wrapText="bothSides">
              <wp:wrapPolygon edited="0">
                <wp:start x="0" y="0"/>
                <wp:lineTo x="0" y="21000"/>
                <wp:lineTo x="21531" y="21000"/>
                <wp:lineTo x="21531" y="0"/>
                <wp:lineTo x="0" y="0"/>
              </wp:wrapPolygon>
            </wp:wrapTight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302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A02906" w:rsidSect="00197B85">
      <w:pgSz w:w="11906" w:h="16838"/>
      <w:pgMar w:top="284" w:right="1417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Tahoma"/>
    <w:charset w:val="EE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413"/>
    <w:rsid w:val="0012658F"/>
    <w:rsid w:val="00197B85"/>
    <w:rsid w:val="001A43DB"/>
    <w:rsid w:val="00254413"/>
    <w:rsid w:val="00256705"/>
    <w:rsid w:val="00355325"/>
    <w:rsid w:val="003C0725"/>
    <w:rsid w:val="004F6647"/>
    <w:rsid w:val="00652395"/>
    <w:rsid w:val="00654C43"/>
    <w:rsid w:val="00655642"/>
    <w:rsid w:val="00831967"/>
    <w:rsid w:val="00855DD9"/>
    <w:rsid w:val="009350EB"/>
    <w:rsid w:val="00A02906"/>
    <w:rsid w:val="00A544C4"/>
    <w:rsid w:val="00C41A67"/>
    <w:rsid w:val="00CF50A6"/>
    <w:rsid w:val="00D21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D3FE03-9A29-4FDE-9E90-D365EB6FF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A43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43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87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Swakoń</dc:creator>
  <cp:keywords/>
  <dc:description/>
  <cp:lastModifiedBy>1</cp:lastModifiedBy>
  <cp:revision>9</cp:revision>
  <cp:lastPrinted>2023-07-13T10:33:00Z</cp:lastPrinted>
  <dcterms:created xsi:type="dcterms:W3CDTF">2023-07-04T11:40:00Z</dcterms:created>
  <dcterms:modified xsi:type="dcterms:W3CDTF">2026-04-14T12:28:00Z</dcterms:modified>
</cp:coreProperties>
</file>